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780" w:rsidRDefault="00F23D99" w:rsidP="00DB1780">
      <w:pPr>
        <w:ind w:firstLineChars="1395" w:firstLine="4481"/>
        <w:rPr>
          <w:rFonts w:eastAsia="楷体_GB2312"/>
          <w:b/>
          <w:sz w:val="32"/>
          <w:szCs w:val="32"/>
        </w:rPr>
      </w:pPr>
      <w:r>
        <w:rPr>
          <w:rFonts w:eastAsia="楷体_GB2312"/>
          <w:b/>
          <w:sz w:val="32"/>
          <w:szCs w:val="32"/>
        </w:rPr>
        <w:pict>
          <v:shape id="_x0000_i1025" type="#_x0000_t75" style="width:70pt;height:64.5pt">
            <v:imagedata r:id="rId8" o:title="starbucks"/>
          </v:shape>
        </w:pict>
      </w:r>
    </w:p>
    <w:p w:rsidR="00DB1780" w:rsidRPr="00E61C52" w:rsidRDefault="007A55AC" w:rsidP="007A55AC">
      <w:pPr>
        <w:ind w:firstLineChars="945" w:firstLine="3027"/>
        <w:rPr>
          <w:rFonts w:ascii="华文细黑" w:eastAsia="华文细黑" w:hAnsi="华文细黑"/>
          <w:b/>
          <w:sz w:val="32"/>
          <w:szCs w:val="32"/>
        </w:rPr>
      </w:pPr>
      <w:r w:rsidRPr="007A55AC">
        <w:rPr>
          <w:rFonts w:ascii="华文细黑" w:eastAsia="华文细黑" w:hAnsi="华文细黑"/>
          <w:b/>
          <w:sz w:val="32"/>
          <w:szCs w:val="32"/>
        </w:rPr>
        <w:t></w:t>
      </w:r>
      <w:r w:rsidRPr="007A55AC">
        <w:rPr>
          <w:rFonts w:ascii="华文细黑" w:eastAsia="华文细黑" w:hAnsi="华文细黑"/>
          <w:b/>
          <w:sz w:val="32"/>
          <w:szCs w:val="32"/>
        </w:rPr>
        <w:tab/>
      </w:r>
      <w:r>
        <w:rPr>
          <w:rFonts w:ascii="华文细黑" w:eastAsia="华文细黑" w:hAnsi="华文细黑" w:hint="eastAsia"/>
          <w:b/>
          <w:sz w:val="32"/>
          <w:szCs w:val="32"/>
        </w:rPr>
        <w:t>上海星巴克咖啡经营有限公</w:t>
      </w:r>
      <w:r w:rsidR="00CF7274" w:rsidRPr="00E61C52">
        <w:rPr>
          <w:rFonts w:ascii="华文细黑" w:eastAsia="华文细黑" w:hAnsi="华文细黑" w:hint="eastAsia"/>
          <w:b/>
          <w:sz w:val="32"/>
          <w:szCs w:val="32"/>
        </w:rPr>
        <w:t>司</w:t>
      </w:r>
    </w:p>
    <w:p w:rsidR="00CF7274" w:rsidRPr="00E61C52" w:rsidRDefault="00CF7274" w:rsidP="007A55AC">
      <w:pPr>
        <w:ind w:firstLineChars="1395" w:firstLine="4468"/>
        <w:rPr>
          <w:rFonts w:ascii="华文细黑" w:eastAsia="华文细黑" w:hAnsi="华文细黑"/>
          <w:b/>
          <w:sz w:val="32"/>
          <w:szCs w:val="32"/>
        </w:rPr>
      </w:pPr>
      <w:r w:rsidRPr="00E61C52">
        <w:rPr>
          <w:rFonts w:ascii="华文细黑" w:eastAsia="华文细黑" w:hAnsi="华文细黑" w:hint="eastAsia"/>
          <w:b/>
          <w:sz w:val="32"/>
          <w:szCs w:val="32"/>
        </w:rPr>
        <w:t>招募信息</w:t>
      </w:r>
    </w:p>
    <w:p w:rsidR="00E21A49" w:rsidRPr="00E61C52" w:rsidRDefault="00E21A49" w:rsidP="00E61C52">
      <w:pPr>
        <w:ind w:firstLineChars="1395" w:firstLine="4468"/>
        <w:rPr>
          <w:rFonts w:ascii="华文细黑" w:eastAsia="华文细黑" w:hAnsi="华文细黑"/>
          <w:b/>
          <w:sz w:val="32"/>
          <w:szCs w:val="32"/>
        </w:rPr>
      </w:pPr>
    </w:p>
    <w:p w:rsidR="00830095" w:rsidRPr="00E61C52" w:rsidRDefault="00830095" w:rsidP="00E61C52">
      <w:pPr>
        <w:ind w:firstLineChars="147" w:firstLine="309"/>
        <w:rPr>
          <w:rFonts w:ascii="华文细黑" w:eastAsia="华文细黑" w:hAnsi="华文细黑"/>
          <w:b/>
          <w:szCs w:val="21"/>
        </w:rPr>
      </w:pPr>
      <w:r w:rsidRPr="00E61C52">
        <w:rPr>
          <w:rFonts w:ascii="华文细黑" w:eastAsia="华文细黑" w:hAnsi="华文细黑" w:hint="eastAsia"/>
          <w:b/>
          <w:szCs w:val="21"/>
        </w:rPr>
        <w:t>公司介绍：</w:t>
      </w:r>
    </w:p>
    <w:p w:rsidR="00605673" w:rsidRPr="00605673" w:rsidRDefault="00605673" w:rsidP="00605673">
      <w:pPr>
        <w:tabs>
          <w:tab w:val="num" w:pos="720"/>
        </w:tabs>
        <w:adjustRightInd w:val="0"/>
        <w:snapToGrid w:val="0"/>
        <w:ind w:firstLineChars="200" w:firstLine="420"/>
        <w:rPr>
          <w:rFonts w:ascii="华文细黑" w:eastAsia="华文细黑" w:hAnsi="华文细黑"/>
          <w:szCs w:val="21"/>
        </w:rPr>
      </w:pPr>
      <w:proofErr w:type="gramStart"/>
      <w:r w:rsidRPr="00605673">
        <w:rPr>
          <w:rFonts w:ascii="华文细黑" w:eastAsia="华文细黑" w:hAnsi="华文细黑" w:hint="eastAsia"/>
          <w:szCs w:val="21"/>
        </w:rPr>
        <w:t>星巴克</w:t>
      </w:r>
      <w:proofErr w:type="gramEnd"/>
      <w:r w:rsidRPr="00605673">
        <w:rPr>
          <w:rFonts w:ascii="华文细黑" w:eastAsia="华文细黑" w:hAnsi="华文细黑" w:hint="eastAsia"/>
          <w:szCs w:val="21"/>
        </w:rPr>
        <w:t>咖啡公司成立于1971年，是世界领先的咖啡零售商。</w:t>
      </w:r>
      <w:proofErr w:type="gramStart"/>
      <w:r w:rsidRPr="00605673">
        <w:rPr>
          <w:rFonts w:ascii="华文细黑" w:eastAsia="华文细黑" w:hAnsi="华文细黑" w:hint="eastAsia"/>
          <w:szCs w:val="21"/>
        </w:rPr>
        <w:t>1992年星巴克</w:t>
      </w:r>
      <w:proofErr w:type="gramEnd"/>
      <w:r w:rsidRPr="00605673">
        <w:rPr>
          <w:rFonts w:ascii="华文细黑" w:eastAsia="华文细黑" w:hAnsi="华文细黑" w:hint="eastAsia"/>
          <w:szCs w:val="21"/>
        </w:rPr>
        <w:t>作为第一家专业咖啡公司成功上市，目前已在北美、拉丁美洲、欧洲、亚洲和太平洋地区等39个国家拥有超过16000家咖啡店。长期以来，公司一直致力于向顾客提供最优质的咖啡和服务，营造独特的“星巴克体验”，让门店成为顾客温馨舒适的“第三生活空间”。与此同时，公司通过各种体现企业社会责任的活动回馈社会，改善环境，回报合作伙伴和咖啡产区农民。鉴于</w:t>
      </w:r>
      <w:proofErr w:type="gramStart"/>
      <w:r w:rsidRPr="00605673">
        <w:rPr>
          <w:rFonts w:ascii="华文细黑" w:eastAsia="华文细黑" w:hAnsi="华文细黑" w:hint="eastAsia"/>
          <w:szCs w:val="21"/>
        </w:rPr>
        <w:t>星巴克独特</w:t>
      </w:r>
      <w:proofErr w:type="gramEnd"/>
      <w:r w:rsidRPr="00605673">
        <w:rPr>
          <w:rFonts w:ascii="华文细黑" w:eastAsia="华文细黑" w:hAnsi="华文细黑" w:hint="eastAsia"/>
          <w:szCs w:val="21"/>
        </w:rPr>
        <w:t>的企业文化和理念，公司连续多年被美国《财富》杂志评为“最受尊敬的企业”。</w:t>
      </w:r>
    </w:p>
    <w:p w:rsidR="00605673" w:rsidRPr="00605673" w:rsidRDefault="00605673" w:rsidP="00605673">
      <w:pPr>
        <w:tabs>
          <w:tab w:val="num" w:pos="720"/>
        </w:tabs>
        <w:adjustRightInd w:val="0"/>
        <w:snapToGrid w:val="0"/>
        <w:ind w:firstLineChars="200" w:firstLine="420"/>
        <w:rPr>
          <w:rFonts w:ascii="华文细黑" w:eastAsia="华文细黑" w:hAnsi="华文细黑"/>
          <w:szCs w:val="21"/>
        </w:rPr>
      </w:pPr>
      <w:r w:rsidRPr="00605673">
        <w:rPr>
          <w:rFonts w:ascii="华文细黑" w:eastAsia="华文细黑" w:hAnsi="华文细黑" w:hint="eastAsia"/>
          <w:szCs w:val="21"/>
        </w:rPr>
        <w:t>如果你想了解</w:t>
      </w:r>
      <w:proofErr w:type="gramStart"/>
      <w:r w:rsidRPr="00605673">
        <w:rPr>
          <w:rFonts w:ascii="华文细黑" w:eastAsia="华文细黑" w:hAnsi="华文细黑" w:hint="eastAsia"/>
          <w:szCs w:val="21"/>
        </w:rPr>
        <w:t>更多星巴克</w:t>
      </w:r>
      <w:proofErr w:type="gramEnd"/>
      <w:r w:rsidRPr="00605673">
        <w:rPr>
          <w:rFonts w:ascii="华文细黑" w:eastAsia="华文细黑" w:hAnsi="华文细黑" w:hint="eastAsia"/>
          <w:szCs w:val="21"/>
        </w:rPr>
        <w:t>中国的信息，请</w:t>
      </w:r>
      <w:proofErr w:type="gramStart"/>
      <w:r w:rsidRPr="00605673">
        <w:rPr>
          <w:rFonts w:ascii="华文细黑" w:eastAsia="华文细黑" w:hAnsi="华文细黑" w:hint="eastAsia"/>
          <w:szCs w:val="21"/>
        </w:rPr>
        <w:t>登陆星巴克</w:t>
      </w:r>
      <w:proofErr w:type="gramEnd"/>
      <w:r w:rsidRPr="00605673">
        <w:rPr>
          <w:rFonts w:ascii="华文细黑" w:eastAsia="华文细黑" w:hAnsi="华文细黑" w:hint="eastAsia"/>
          <w:szCs w:val="21"/>
        </w:rPr>
        <w:t>公司主页： www.starbucks.com.cn</w:t>
      </w:r>
    </w:p>
    <w:p w:rsidR="00605673" w:rsidRPr="00605673" w:rsidRDefault="00605673" w:rsidP="00605673">
      <w:pPr>
        <w:tabs>
          <w:tab w:val="num" w:pos="720"/>
        </w:tabs>
        <w:adjustRightInd w:val="0"/>
        <w:snapToGrid w:val="0"/>
        <w:ind w:firstLineChars="200" w:firstLine="420"/>
        <w:rPr>
          <w:rFonts w:ascii="华文细黑" w:eastAsia="华文细黑" w:hAnsi="华文细黑"/>
          <w:szCs w:val="21"/>
        </w:rPr>
      </w:pPr>
      <w:r w:rsidRPr="00605673">
        <w:rPr>
          <w:rFonts w:ascii="华文细黑" w:eastAsia="华文细黑" w:hAnsi="华文细黑"/>
          <w:szCs w:val="21"/>
        </w:rPr>
        <w:t xml:space="preserve">In China, Starbucks maintains the unique character of serving the finest coffee in the world and high quality globally appreciated food. While continuing to offer the best coffee, it is also leading in China in spreading coffee knowledge and expertise, and creating a coffee culture in a traditional tea-drinking society. The Starbucks store atmosphere is one which is similar to the old teahouse of China—a gathering place and a community living room. Starbucks partners in China are as welcoming, genuine, considerate, knowledgeable, </w:t>
      </w:r>
      <w:proofErr w:type="gramStart"/>
      <w:r w:rsidRPr="00605673">
        <w:rPr>
          <w:rFonts w:ascii="华文细黑" w:eastAsia="华文细黑" w:hAnsi="华文细黑"/>
          <w:szCs w:val="21"/>
        </w:rPr>
        <w:t>compassionate</w:t>
      </w:r>
      <w:proofErr w:type="gramEnd"/>
      <w:r w:rsidRPr="00605673">
        <w:rPr>
          <w:rFonts w:ascii="华文细黑" w:eastAsia="华文细黑" w:hAnsi="华文细黑"/>
          <w:szCs w:val="21"/>
        </w:rPr>
        <w:t xml:space="preserve"> and involved as partners from around the world. They embrace the Starbucks culture and training, and truly deliver the legendary Starbucks service in China. They are real Starbucks ambassadors to bridge with customers and promote the coffee expertise and culture.</w:t>
      </w:r>
    </w:p>
    <w:p w:rsidR="00605673" w:rsidRPr="00605673" w:rsidRDefault="00605673" w:rsidP="00605673">
      <w:pPr>
        <w:tabs>
          <w:tab w:val="num" w:pos="720"/>
        </w:tabs>
        <w:adjustRightInd w:val="0"/>
        <w:snapToGrid w:val="0"/>
        <w:ind w:firstLineChars="200" w:firstLine="420"/>
        <w:rPr>
          <w:rFonts w:ascii="华文细黑" w:eastAsia="华文细黑" w:hAnsi="华文细黑"/>
          <w:szCs w:val="21"/>
        </w:rPr>
      </w:pPr>
      <w:r w:rsidRPr="00605673">
        <w:rPr>
          <w:rFonts w:ascii="华文细黑" w:eastAsia="华文细黑" w:hAnsi="华文细黑"/>
          <w:szCs w:val="21"/>
        </w:rPr>
        <w:t>The “third place” concept, with the legendary Starbucks service, has resonated in China.</w:t>
      </w:r>
    </w:p>
    <w:p w:rsidR="00E0429E" w:rsidRPr="00605673" w:rsidRDefault="00605673" w:rsidP="00605673">
      <w:pPr>
        <w:tabs>
          <w:tab w:val="num" w:pos="720"/>
        </w:tabs>
        <w:adjustRightInd w:val="0"/>
        <w:snapToGrid w:val="0"/>
        <w:ind w:firstLineChars="200" w:firstLine="420"/>
        <w:rPr>
          <w:rFonts w:ascii="华文细黑" w:eastAsia="华文细黑" w:hAnsi="华文细黑"/>
          <w:szCs w:val="21"/>
        </w:rPr>
      </w:pPr>
      <w:r w:rsidRPr="00605673">
        <w:rPr>
          <w:rFonts w:ascii="华文细黑" w:eastAsia="华文细黑" w:hAnsi="华文细黑"/>
          <w:szCs w:val="21"/>
        </w:rPr>
        <w:t>As the Chinese people’s living standard rises and as they seek new leisure places and habits, Starbucks is a destination for human connection, meetings, dating, gathering with friends or be oneself. It fits nicely with Chinese society’s increasing yearning for a place that ‘makes them feel good’ in a hectic world. Moreover, Starbucks is fully respectful of the long history of Chinese tradition and culture and integrate the Starbucks experience with local customs, in store design, local food and drink offering etc., to uplift the unique Starbucks Experience which it is committed to offer.</w:t>
      </w:r>
    </w:p>
    <w:p w:rsidR="00605673" w:rsidRPr="00605673" w:rsidRDefault="00605673" w:rsidP="00605673">
      <w:pPr>
        <w:tabs>
          <w:tab w:val="num" w:pos="720"/>
        </w:tabs>
        <w:adjustRightInd w:val="0"/>
        <w:snapToGrid w:val="0"/>
        <w:ind w:firstLineChars="200" w:firstLine="420"/>
        <w:rPr>
          <w:rFonts w:ascii="华文细黑" w:eastAsia="华文细黑" w:hAnsi="华文细黑"/>
          <w:szCs w:val="21"/>
        </w:rPr>
      </w:pPr>
    </w:p>
    <w:p w:rsidR="00DF060B" w:rsidRPr="00E61C52" w:rsidRDefault="0038080C" w:rsidP="00DF060B">
      <w:pPr>
        <w:numPr>
          <w:ilvl w:val="0"/>
          <w:numId w:val="5"/>
        </w:numPr>
        <w:adjustRightInd w:val="0"/>
        <w:snapToGrid w:val="0"/>
        <w:spacing w:line="400" w:lineRule="atLeast"/>
        <w:rPr>
          <w:rFonts w:ascii="华文细黑" w:eastAsia="华文细黑" w:hAnsi="华文细黑"/>
          <w:b/>
          <w:bCs/>
          <w:szCs w:val="28"/>
          <w:u w:val="single"/>
        </w:rPr>
      </w:pPr>
      <w:r>
        <w:rPr>
          <w:rFonts w:ascii="华文细黑" w:eastAsia="华文细黑" w:hAnsi="华文细黑" w:hint="eastAsia"/>
          <w:b/>
          <w:bCs/>
          <w:szCs w:val="28"/>
          <w:u w:val="single"/>
        </w:rPr>
        <w:t>星级咖啡师</w:t>
      </w:r>
    </w:p>
    <w:p w:rsidR="00903FC8" w:rsidRPr="00903FC8" w:rsidRDefault="00903FC8" w:rsidP="00903FC8">
      <w:pPr>
        <w:tabs>
          <w:tab w:val="num" w:pos="720"/>
        </w:tabs>
        <w:adjustRightInd w:val="0"/>
        <w:snapToGrid w:val="0"/>
        <w:ind w:leftChars="200" w:left="420"/>
        <w:rPr>
          <w:rFonts w:ascii="华文细黑" w:eastAsia="华文细黑" w:hAnsi="华文细黑"/>
          <w:b/>
          <w:szCs w:val="21"/>
        </w:rPr>
      </w:pPr>
    </w:p>
    <w:p w:rsidR="00903FC8" w:rsidRPr="00903FC8" w:rsidRDefault="00903FC8" w:rsidP="00903FC8">
      <w:pPr>
        <w:tabs>
          <w:tab w:val="num" w:pos="720"/>
        </w:tabs>
        <w:adjustRightInd w:val="0"/>
        <w:snapToGrid w:val="0"/>
        <w:ind w:leftChars="200" w:left="420"/>
        <w:rPr>
          <w:rFonts w:ascii="华文细黑" w:eastAsia="华文细黑" w:hAnsi="华文细黑"/>
          <w:b/>
          <w:szCs w:val="21"/>
        </w:rPr>
      </w:pPr>
      <w:r w:rsidRPr="00903FC8">
        <w:rPr>
          <w:rFonts w:ascii="华文细黑" w:eastAsia="华文细黑" w:hAnsi="华文细黑" w:hint="eastAsia"/>
          <w:b/>
          <w:szCs w:val="21"/>
        </w:rPr>
        <w:t xml:space="preserve">岗位描述： </w:t>
      </w:r>
    </w:p>
    <w:p w:rsidR="00903FC8" w:rsidRPr="00903FC8" w:rsidRDefault="00903FC8" w:rsidP="00903FC8">
      <w:pPr>
        <w:tabs>
          <w:tab w:val="num" w:pos="720"/>
        </w:tabs>
        <w:adjustRightInd w:val="0"/>
        <w:snapToGrid w:val="0"/>
        <w:ind w:leftChars="200" w:left="420"/>
        <w:rPr>
          <w:rFonts w:ascii="华文细黑" w:eastAsia="华文细黑" w:hAnsi="华文细黑"/>
          <w:szCs w:val="21"/>
        </w:rPr>
      </w:pPr>
      <w:r w:rsidRPr="00903FC8">
        <w:rPr>
          <w:rFonts w:ascii="华文细黑" w:eastAsia="华文细黑" w:hAnsi="华文细黑" w:hint="eastAsia"/>
          <w:szCs w:val="21"/>
        </w:rPr>
        <w:t>1、 熟练操作门市各类营运岗位工作内容，为顾客提供良好的星巴克体验。</w:t>
      </w:r>
    </w:p>
    <w:p w:rsidR="00903FC8" w:rsidRPr="00903FC8" w:rsidRDefault="00903FC8" w:rsidP="00903FC8">
      <w:pPr>
        <w:tabs>
          <w:tab w:val="num" w:pos="720"/>
        </w:tabs>
        <w:adjustRightInd w:val="0"/>
        <w:snapToGrid w:val="0"/>
        <w:ind w:leftChars="200" w:left="420"/>
        <w:rPr>
          <w:rFonts w:ascii="华文细黑" w:eastAsia="华文细黑" w:hAnsi="华文细黑"/>
          <w:szCs w:val="21"/>
        </w:rPr>
      </w:pPr>
      <w:r w:rsidRPr="00903FC8">
        <w:rPr>
          <w:rFonts w:ascii="华文细黑" w:eastAsia="华文细黑" w:hAnsi="华文细黑" w:hint="eastAsia"/>
          <w:szCs w:val="21"/>
        </w:rPr>
        <w:t>2、 接受系统的门市营运培训，掌握门市营运管理流程。</w:t>
      </w:r>
    </w:p>
    <w:p w:rsidR="00903FC8" w:rsidRPr="00903FC8" w:rsidRDefault="00903FC8" w:rsidP="00903FC8">
      <w:pPr>
        <w:tabs>
          <w:tab w:val="num" w:pos="720"/>
        </w:tabs>
        <w:adjustRightInd w:val="0"/>
        <w:snapToGrid w:val="0"/>
        <w:ind w:leftChars="200" w:left="420"/>
        <w:rPr>
          <w:rFonts w:ascii="华文细黑" w:eastAsia="华文细黑" w:hAnsi="华文细黑"/>
          <w:b/>
          <w:szCs w:val="21"/>
        </w:rPr>
      </w:pPr>
      <w:r w:rsidRPr="00903FC8">
        <w:rPr>
          <w:rFonts w:ascii="华文细黑" w:eastAsia="华文细黑" w:hAnsi="华文细黑"/>
          <w:b/>
          <w:szCs w:val="21"/>
        </w:rPr>
        <w:t xml:space="preserve"> </w:t>
      </w:r>
    </w:p>
    <w:p w:rsidR="00903FC8" w:rsidRPr="00903FC8" w:rsidRDefault="00903FC8" w:rsidP="00903FC8">
      <w:pPr>
        <w:tabs>
          <w:tab w:val="num" w:pos="720"/>
        </w:tabs>
        <w:adjustRightInd w:val="0"/>
        <w:snapToGrid w:val="0"/>
        <w:ind w:leftChars="200" w:left="420"/>
        <w:rPr>
          <w:rFonts w:ascii="华文细黑" w:eastAsia="华文细黑" w:hAnsi="华文细黑"/>
          <w:b/>
          <w:szCs w:val="21"/>
        </w:rPr>
      </w:pPr>
      <w:r w:rsidRPr="00903FC8">
        <w:rPr>
          <w:rFonts w:ascii="华文细黑" w:eastAsia="华文细黑" w:hAnsi="华文细黑" w:hint="eastAsia"/>
          <w:b/>
          <w:szCs w:val="21"/>
        </w:rPr>
        <w:t xml:space="preserve">任职资格： </w:t>
      </w:r>
    </w:p>
    <w:p w:rsidR="0038080C" w:rsidRPr="0038080C" w:rsidRDefault="0038080C" w:rsidP="0038080C">
      <w:pPr>
        <w:tabs>
          <w:tab w:val="num" w:pos="720"/>
        </w:tabs>
        <w:adjustRightInd w:val="0"/>
        <w:snapToGrid w:val="0"/>
        <w:ind w:leftChars="200" w:left="420"/>
        <w:rPr>
          <w:rFonts w:ascii="华文细黑" w:eastAsia="华文细黑" w:hAnsi="华文细黑" w:hint="eastAsia"/>
          <w:szCs w:val="21"/>
        </w:rPr>
      </w:pPr>
      <w:r w:rsidRPr="0038080C">
        <w:rPr>
          <w:rFonts w:ascii="华文细黑" w:eastAsia="华文细黑" w:hAnsi="华文细黑" w:hint="eastAsia"/>
          <w:szCs w:val="21"/>
        </w:rPr>
        <w:t>1、</w:t>
      </w:r>
      <w:r w:rsidRPr="0038080C">
        <w:rPr>
          <w:rFonts w:ascii="华文细黑" w:eastAsia="华文细黑" w:hAnsi="华文细黑" w:hint="eastAsia"/>
          <w:szCs w:val="21"/>
        </w:rPr>
        <w:tab/>
        <w:t>全日制</w:t>
      </w:r>
      <w:r w:rsidR="009E3A6E">
        <w:rPr>
          <w:rFonts w:ascii="华文细黑" w:eastAsia="华文细黑" w:hAnsi="华文细黑" w:hint="eastAsia"/>
          <w:szCs w:val="21"/>
        </w:rPr>
        <w:t>大</w:t>
      </w:r>
      <w:bookmarkStart w:id="0" w:name="_GoBack"/>
      <w:bookmarkEnd w:id="0"/>
      <w:r w:rsidRPr="0038080C">
        <w:rPr>
          <w:rFonts w:ascii="华文细黑" w:eastAsia="华文细黑" w:hAnsi="华文细黑" w:hint="eastAsia"/>
          <w:szCs w:val="21"/>
        </w:rPr>
        <w:t>专同等及以上在校学生，专业不限。</w:t>
      </w:r>
    </w:p>
    <w:p w:rsidR="0038080C" w:rsidRPr="0038080C" w:rsidRDefault="0038080C" w:rsidP="0038080C">
      <w:pPr>
        <w:tabs>
          <w:tab w:val="num" w:pos="720"/>
        </w:tabs>
        <w:adjustRightInd w:val="0"/>
        <w:snapToGrid w:val="0"/>
        <w:ind w:leftChars="200" w:left="420"/>
        <w:rPr>
          <w:rFonts w:ascii="华文细黑" w:eastAsia="华文细黑" w:hAnsi="华文细黑" w:hint="eastAsia"/>
          <w:szCs w:val="21"/>
        </w:rPr>
      </w:pPr>
      <w:r w:rsidRPr="0038080C">
        <w:rPr>
          <w:rFonts w:ascii="华文细黑" w:eastAsia="华文细黑" w:hAnsi="华文细黑" w:hint="eastAsia"/>
          <w:szCs w:val="21"/>
        </w:rPr>
        <w:t>2、</w:t>
      </w:r>
      <w:r w:rsidRPr="0038080C">
        <w:rPr>
          <w:rFonts w:ascii="华文细黑" w:eastAsia="华文细黑" w:hAnsi="华文细黑" w:hint="eastAsia"/>
          <w:szCs w:val="21"/>
        </w:rPr>
        <w:tab/>
        <w:t>应届生每月可提供不少于120H的工时，其他年级每月可提供不少于80H的工时。</w:t>
      </w:r>
    </w:p>
    <w:p w:rsidR="0038080C" w:rsidRPr="0038080C" w:rsidRDefault="0038080C" w:rsidP="0038080C">
      <w:pPr>
        <w:tabs>
          <w:tab w:val="num" w:pos="720"/>
        </w:tabs>
        <w:adjustRightInd w:val="0"/>
        <w:snapToGrid w:val="0"/>
        <w:ind w:leftChars="200" w:left="420"/>
        <w:rPr>
          <w:rFonts w:ascii="华文细黑" w:eastAsia="华文细黑" w:hAnsi="华文细黑" w:hint="eastAsia"/>
          <w:szCs w:val="21"/>
        </w:rPr>
      </w:pPr>
      <w:r w:rsidRPr="0038080C">
        <w:rPr>
          <w:rFonts w:ascii="华文细黑" w:eastAsia="华文细黑" w:hAnsi="华文细黑" w:hint="eastAsia"/>
          <w:szCs w:val="21"/>
        </w:rPr>
        <w:t>3、</w:t>
      </w:r>
      <w:r w:rsidRPr="0038080C">
        <w:rPr>
          <w:rFonts w:ascii="华文细黑" w:eastAsia="华文细黑" w:hAnsi="华文细黑" w:hint="eastAsia"/>
          <w:szCs w:val="21"/>
        </w:rPr>
        <w:tab/>
        <w:t>良好的沟通交流能力，有服务意识；富有团队合作精神。</w:t>
      </w:r>
    </w:p>
    <w:p w:rsidR="0038080C" w:rsidRPr="0038080C" w:rsidRDefault="0038080C" w:rsidP="0038080C">
      <w:pPr>
        <w:tabs>
          <w:tab w:val="num" w:pos="720"/>
        </w:tabs>
        <w:adjustRightInd w:val="0"/>
        <w:snapToGrid w:val="0"/>
        <w:ind w:leftChars="200" w:left="420"/>
        <w:rPr>
          <w:rFonts w:ascii="华文细黑" w:eastAsia="华文细黑" w:hAnsi="华文细黑" w:hint="eastAsia"/>
          <w:szCs w:val="21"/>
        </w:rPr>
      </w:pPr>
      <w:r w:rsidRPr="0038080C">
        <w:rPr>
          <w:rFonts w:ascii="华文细黑" w:eastAsia="华文细黑" w:hAnsi="华文细黑" w:hint="eastAsia"/>
          <w:szCs w:val="21"/>
        </w:rPr>
        <w:t>4、</w:t>
      </w:r>
      <w:r w:rsidRPr="0038080C">
        <w:rPr>
          <w:rFonts w:ascii="华文细黑" w:eastAsia="华文细黑" w:hAnsi="华文细黑" w:hint="eastAsia"/>
          <w:szCs w:val="21"/>
        </w:rPr>
        <w:tab/>
        <w:t>态度积极、热情，有一定抗压能力。</w:t>
      </w:r>
    </w:p>
    <w:p w:rsidR="0038080C" w:rsidRPr="0038080C" w:rsidRDefault="0038080C" w:rsidP="0038080C">
      <w:pPr>
        <w:tabs>
          <w:tab w:val="num" w:pos="720"/>
        </w:tabs>
        <w:adjustRightInd w:val="0"/>
        <w:snapToGrid w:val="0"/>
        <w:ind w:leftChars="200" w:left="420"/>
        <w:rPr>
          <w:rFonts w:ascii="华文细黑" w:eastAsia="华文细黑" w:hAnsi="华文细黑" w:hint="eastAsia"/>
          <w:szCs w:val="21"/>
        </w:rPr>
      </w:pPr>
      <w:r w:rsidRPr="0038080C">
        <w:rPr>
          <w:rFonts w:ascii="华文细黑" w:eastAsia="华文细黑" w:hAnsi="华文细黑" w:hint="eastAsia"/>
          <w:szCs w:val="21"/>
        </w:rPr>
        <w:t>5、</w:t>
      </w:r>
      <w:r w:rsidRPr="0038080C">
        <w:rPr>
          <w:rFonts w:ascii="华文细黑" w:eastAsia="华文细黑" w:hAnsi="华文细黑" w:hint="eastAsia"/>
          <w:szCs w:val="21"/>
        </w:rPr>
        <w:tab/>
        <w:t>热爱咖啡，认同星巴克文化。</w:t>
      </w:r>
    </w:p>
    <w:p w:rsidR="00903FC8" w:rsidRDefault="0038080C" w:rsidP="0038080C">
      <w:pPr>
        <w:tabs>
          <w:tab w:val="num" w:pos="720"/>
        </w:tabs>
        <w:adjustRightInd w:val="0"/>
        <w:snapToGrid w:val="0"/>
        <w:ind w:leftChars="200" w:left="420"/>
        <w:rPr>
          <w:rFonts w:ascii="华文细黑" w:eastAsia="华文细黑" w:hAnsi="华文细黑" w:hint="eastAsia"/>
          <w:szCs w:val="21"/>
        </w:rPr>
      </w:pPr>
      <w:r w:rsidRPr="0038080C">
        <w:rPr>
          <w:rFonts w:ascii="华文细黑" w:eastAsia="华文细黑" w:hAnsi="华文细黑" w:hint="eastAsia"/>
          <w:szCs w:val="21"/>
        </w:rPr>
        <w:t>6、</w:t>
      </w:r>
      <w:r w:rsidRPr="0038080C">
        <w:rPr>
          <w:rFonts w:ascii="华文细黑" w:eastAsia="华文细黑" w:hAnsi="华文细黑" w:hint="eastAsia"/>
          <w:szCs w:val="21"/>
        </w:rPr>
        <w:tab/>
        <w:t>能适应轮班轮休制度。</w:t>
      </w:r>
    </w:p>
    <w:p w:rsidR="0038080C" w:rsidRDefault="0038080C" w:rsidP="0038080C">
      <w:pPr>
        <w:tabs>
          <w:tab w:val="num" w:pos="720"/>
        </w:tabs>
        <w:adjustRightInd w:val="0"/>
        <w:snapToGrid w:val="0"/>
        <w:ind w:leftChars="200" w:left="420"/>
        <w:rPr>
          <w:rFonts w:ascii="华文细黑" w:eastAsia="华文细黑" w:hAnsi="华文细黑"/>
          <w:b/>
          <w:szCs w:val="21"/>
        </w:rPr>
      </w:pPr>
    </w:p>
    <w:p w:rsidR="00DF060B" w:rsidRPr="00E61C52" w:rsidRDefault="00DF060B" w:rsidP="00903FC8">
      <w:pPr>
        <w:tabs>
          <w:tab w:val="num" w:pos="720"/>
        </w:tabs>
        <w:adjustRightInd w:val="0"/>
        <w:snapToGrid w:val="0"/>
        <w:ind w:leftChars="200" w:left="420"/>
        <w:rPr>
          <w:rFonts w:ascii="华文细黑" w:eastAsia="华文细黑" w:hAnsi="华文细黑"/>
          <w:b/>
          <w:szCs w:val="21"/>
        </w:rPr>
      </w:pPr>
      <w:r w:rsidRPr="00E61C52">
        <w:rPr>
          <w:rFonts w:ascii="华文细黑" w:eastAsia="华文细黑" w:hAnsi="华文细黑" w:hint="eastAsia"/>
          <w:b/>
          <w:szCs w:val="21"/>
        </w:rPr>
        <w:t>福利及培训：</w:t>
      </w:r>
    </w:p>
    <w:p w:rsidR="0038080C" w:rsidRDefault="00DF060B" w:rsidP="0038080C">
      <w:pPr>
        <w:tabs>
          <w:tab w:val="num" w:pos="720"/>
        </w:tabs>
        <w:adjustRightInd w:val="0"/>
        <w:snapToGrid w:val="0"/>
        <w:ind w:leftChars="200" w:left="420"/>
        <w:rPr>
          <w:rFonts w:ascii="华文细黑" w:eastAsia="华文细黑" w:hAnsi="华文细黑" w:hint="eastAsia"/>
          <w:szCs w:val="21"/>
        </w:rPr>
      </w:pPr>
      <w:r w:rsidRPr="00E61C52">
        <w:rPr>
          <w:rFonts w:ascii="华文细黑" w:eastAsia="华文细黑" w:hAnsi="华文细黑" w:hint="eastAsia"/>
          <w:szCs w:val="21"/>
        </w:rPr>
        <w:t>1、</w:t>
      </w:r>
      <w:r w:rsidR="0038080C" w:rsidRPr="0038080C">
        <w:rPr>
          <w:rFonts w:ascii="华文细黑" w:eastAsia="华文细黑" w:hAnsi="华文细黑" w:hint="eastAsia"/>
          <w:szCs w:val="21"/>
        </w:rPr>
        <w:t>早晚班津贴 /法定节假日三倍工资</w:t>
      </w:r>
    </w:p>
    <w:p w:rsidR="0038080C" w:rsidRPr="0038080C" w:rsidRDefault="0038080C" w:rsidP="0038080C">
      <w:pPr>
        <w:tabs>
          <w:tab w:val="num" w:pos="720"/>
        </w:tabs>
        <w:adjustRightInd w:val="0"/>
        <w:snapToGrid w:val="0"/>
        <w:ind w:leftChars="200" w:left="420"/>
        <w:rPr>
          <w:rFonts w:ascii="华文细黑" w:eastAsia="华文细黑" w:hAnsi="华文细黑" w:hint="eastAsia"/>
          <w:szCs w:val="21"/>
        </w:rPr>
      </w:pPr>
      <w:r>
        <w:rPr>
          <w:rFonts w:ascii="华文细黑" w:eastAsia="华文细黑" w:hAnsi="华文细黑" w:hint="eastAsia"/>
          <w:szCs w:val="21"/>
        </w:rPr>
        <w:lastRenderedPageBreak/>
        <w:t>2</w:t>
      </w:r>
      <w:r w:rsidRPr="0038080C">
        <w:rPr>
          <w:rFonts w:ascii="华文细黑" w:eastAsia="华文细黑" w:hAnsi="华文细黑" w:hint="eastAsia"/>
          <w:szCs w:val="21"/>
        </w:rPr>
        <w:t>、</w:t>
      </w:r>
      <w:r w:rsidRPr="0038080C">
        <w:rPr>
          <w:rFonts w:ascii="华文细黑" w:eastAsia="华文细黑" w:hAnsi="华文细黑" w:hint="eastAsia"/>
          <w:szCs w:val="21"/>
        </w:rPr>
        <w:tab/>
        <w:t>豆股票</w:t>
      </w:r>
    </w:p>
    <w:p w:rsidR="0038080C" w:rsidRPr="0038080C" w:rsidRDefault="0038080C" w:rsidP="0038080C">
      <w:pPr>
        <w:tabs>
          <w:tab w:val="num" w:pos="720"/>
        </w:tabs>
        <w:adjustRightInd w:val="0"/>
        <w:snapToGrid w:val="0"/>
        <w:ind w:leftChars="200" w:left="420"/>
        <w:rPr>
          <w:rFonts w:ascii="华文细黑" w:eastAsia="华文细黑" w:hAnsi="华文细黑" w:hint="eastAsia"/>
          <w:szCs w:val="21"/>
        </w:rPr>
      </w:pPr>
      <w:r>
        <w:rPr>
          <w:rFonts w:ascii="华文细黑" w:eastAsia="华文细黑" w:hAnsi="华文细黑" w:hint="eastAsia"/>
          <w:szCs w:val="21"/>
        </w:rPr>
        <w:t>3</w:t>
      </w:r>
      <w:r w:rsidRPr="0038080C">
        <w:rPr>
          <w:rFonts w:ascii="华文细黑" w:eastAsia="华文细黑" w:hAnsi="华文细黑" w:hint="eastAsia"/>
          <w:szCs w:val="21"/>
        </w:rPr>
        <w:t>、</w:t>
      </w:r>
      <w:r w:rsidRPr="0038080C">
        <w:rPr>
          <w:rFonts w:ascii="华文细黑" w:eastAsia="华文细黑" w:hAnsi="华文细黑" w:hint="eastAsia"/>
          <w:szCs w:val="21"/>
        </w:rPr>
        <w:tab/>
        <w:t>节庆福利</w:t>
      </w:r>
    </w:p>
    <w:p w:rsidR="0038080C" w:rsidRPr="0038080C" w:rsidRDefault="0038080C" w:rsidP="0038080C">
      <w:pPr>
        <w:tabs>
          <w:tab w:val="num" w:pos="720"/>
        </w:tabs>
        <w:adjustRightInd w:val="0"/>
        <w:snapToGrid w:val="0"/>
        <w:ind w:leftChars="200" w:left="420"/>
        <w:rPr>
          <w:rFonts w:ascii="华文细黑" w:eastAsia="华文细黑" w:hAnsi="华文细黑" w:hint="eastAsia"/>
          <w:szCs w:val="21"/>
        </w:rPr>
      </w:pPr>
      <w:r>
        <w:rPr>
          <w:rFonts w:ascii="华文细黑" w:eastAsia="华文细黑" w:hAnsi="华文细黑" w:hint="eastAsia"/>
          <w:szCs w:val="21"/>
        </w:rPr>
        <w:t>4</w:t>
      </w:r>
      <w:r w:rsidRPr="0038080C">
        <w:rPr>
          <w:rFonts w:ascii="华文细黑" w:eastAsia="华文细黑" w:hAnsi="华文细黑" w:hint="eastAsia"/>
          <w:szCs w:val="21"/>
        </w:rPr>
        <w:t>、</w:t>
      </w:r>
      <w:r w:rsidRPr="0038080C">
        <w:rPr>
          <w:rFonts w:ascii="华文细黑" w:eastAsia="华文细黑" w:hAnsi="华文细黑" w:hint="eastAsia"/>
          <w:szCs w:val="21"/>
        </w:rPr>
        <w:tab/>
        <w:t>员工折扣，员工饮料（入职后三个月工时满足，第四个月 可享受免费咖啡</w:t>
      </w:r>
      <w:proofErr w:type="gramStart"/>
      <w:r w:rsidRPr="0038080C">
        <w:rPr>
          <w:rFonts w:ascii="华文细黑" w:eastAsia="华文细黑" w:hAnsi="华文细黑" w:hint="eastAsia"/>
          <w:szCs w:val="21"/>
        </w:rPr>
        <w:t>券</w:t>
      </w:r>
      <w:proofErr w:type="gramEnd"/>
      <w:r w:rsidRPr="0038080C">
        <w:rPr>
          <w:rFonts w:ascii="华文细黑" w:eastAsia="华文细黑" w:hAnsi="华文细黑" w:hint="eastAsia"/>
          <w:szCs w:val="21"/>
        </w:rPr>
        <w:t>的月度福利）</w:t>
      </w:r>
    </w:p>
    <w:p w:rsidR="0038080C" w:rsidRPr="0038080C" w:rsidRDefault="0038080C" w:rsidP="0038080C">
      <w:pPr>
        <w:tabs>
          <w:tab w:val="num" w:pos="720"/>
        </w:tabs>
        <w:adjustRightInd w:val="0"/>
        <w:snapToGrid w:val="0"/>
        <w:ind w:leftChars="200" w:left="420"/>
        <w:rPr>
          <w:rFonts w:ascii="华文细黑" w:eastAsia="华文细黑" w:hAnsi="华文细黑" w:hint="eastAsia"/>
          <w:szCs w:val="21"/>
        </w:rPr>
      </w:pPr>
      <w:r>
        <w:rPr>
          <w:rFonts w:ascii="华文细黑" w:eastAsia="华文细黑" w:hAnsi="华文细黑" w:hint="eastAsia"/>
          <w:szCs w:val="21"/>
        </w:rPr>
        <w:t>5</w:t>
      </w:r>
      <w:r w:rsidRPr="0038080C">
        <w:rPr>
          <w:rFonts w:ascii="华文细黑" w:eastAsia="华文细黑" w:hAnsi="华文细黑" w:hint="eastAsia"/>
          <w:szCs w:val="21"/>
        </w:rPr>
        <w:t>、</w:t>
      </w:r>
      <w:r w:rsidRPr="0038080C">
        <w:rPr>
          <w:rFonts w:ascii="华文细黑" w:eastAsia="华文细黑" w:hAnsi="华文细黑" w:hint="eastAsia"/>
          <w:szCs w:val="21"/>
        </w:rPr>
        <w:tab/>
        <w:t>在门店每日工作满4小时可享受门市任意一款咖啡饮料</w:t>
      </w:r>
    </w:p>
    <w:p w:rsidR="00DF060B" w:rsidRPr="00E61C52" w:rsidRDefault="0038080C" w:rsidP="0038080C">
      <w:pPr>
        <w:tabs>
          <w:tab w:val="num" w:pos="720"/>
        </w:tabs>
        <w:adjustRightInd w:val="0"/>
        <w:snapToGrid w:val="0"/>
        <w:ind w:leftChars="200" w:left="420"/>
        <w:rPr>
          <w:rFonts w:ascii="华文细黑" w:eastAsia="华文细黑" w:hAnsi="华文细黑"/>
          <w:szCs w:val="21"/>
        </w:rPr>
      </w:pPr>
      <w:r>
        <w:rPr>
          <w:rFonts w:ascii="华文细黑" w:eastAsia="华文细黑" w:hAnsi="华文细黑" w:hint="eastAsia"/>
          <w:szCs w:val="21"/>
        </w:rPr>
        <w:t>6</w:t>
      </w:r>
      <w:r w:rsidRPr="0038080C">
        <w:rPr>
          <w:rFonts w:ascii="华文细黑" w:eastAsia="华文细黑" w:hAnsi="华文细黑" w:hint="eastAsia"/>
          <w:szCs w:val="21"/>
        </w:rPr>
        <w:t>、</w:t>
      </w:r>
      <w:r w:rsidRPr="0038080C">
        <w:rPr>
          <w:rFonts w:ascii="华文细黑" w:eastAsia="华文细黑" w:hAnsi="华文细黑" w:hint="eastAsia"/>
          <w:szCs w:val="21"/>
        </w:rPr>
        <w:tab/>
        <w:t>带薪专业培训</w:t>
      </w:r>
    </w:p>
    <w:p w:rsidR="00DF060B" w:rsidRDefault="00DF060B" w:rsidP="00DF060B">
      <w:pPr>
        <w:adjustRightInd w:val="0"/>
        <w:snapToGrid w:val="0"/>
        <w:spacing w:line="400" w:lineRule="atLeast"/>
        <w:ind w:left="420"/>
        <w:rPr>
          <w:rFonts w:eastAsia="楷体_GB2312"/>
          <w:b/>
          <w:bCs/>
          <w:szCs w:val="28"/>
          <w:u w:val="single"/>
        </w:rPr>
      </w:pPr>
    </w:p>
    <w:p w:rsidR="00DA3DA0" w:rsidRDefault="00DA3DA0" w:rsidP="00DA3DA0">
      <w:pPr>
        <w:ind w:left="420"/>
        <w:rPr>
          <w:rFonts w:eastAsia="楷体_GB2312"/>
          <w:szCs w:val="21"/>
        </w:rPr>
      </w:pPr>
    </w:p>
    <w:sectPr w:rsidR="00DA3DA0" w:rsidSect="00E21A49">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D99" w:rsidRDefault="00F23D99" w:rsidP="00DF12AB">
      <w:r>
        <w:separator/>
      </w:r>
    </w:p>
  </w:endnote>
  <w:endnote w:type="continuationSeparator" w:id="0">
    <w:p w:rsidR="00F23D99" w:rsidRDefault="00F23D99" w:rsidP="00DF1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D99" w:rsidRDefault="00F23D99" w:rsidP="00DF12AB">
      <w:r>
        <w:separator/>
      </w:r>
    </w:p>
  </w:footnote>
  <w:footnote w:type="continuationSeparator" w:id="0">
    <w:p w:rsidR="00F23D99" w:rsidRDefault="00F23D99" w:rsidP="00DF12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pt;height:10pt" o:bullet="t">
        <v:imagedata r:id="rId1" o:title="BD21295_"/>
      </v:shape>
    </w:pict>
  </w:numPicBullet>
  <w:abstractNum w:abstractNumId="0">
    <w:nsid w:val="065C1E1D"/>
    <w:multiLevelType w:val="hybridMultilevel"/>
    <w:tmpl w:val="D77C60DC"/>
    <w:lvl w:ilvl="0" w:tplc="E81E4FB2">
      <w:start w:val="1"/>
      <w:numFmt w:val="japaneseCounting"/>
      <w:lvlText w:val="%1、"/>
      <w:lvlJc w:val="left"/>
      <w:pPr>
        <w:tabs>
          <w:tab w:val="num" w:pos="1200"/>
        </w:tabs>
        <w:ind w:left="1200" w:hanging="480"/>
      </w:pPr>
      <w:rPr>
        <w:rFonts w:hint="default"/>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1">
    <w:nsid w:val="14B21BE3"/>
    <w:multiLevelType w:val="hybridMultilevel"/>
    <w:tmpl w:val="6AC21016"/>
    <w:lvl w:ilvl="0" w:tplc="FC143FC8">
      <w:start w:val="3"/>
      <w:numFmt w:val="japaneseCounting"/>
      <w:lvlText w:val="%1、"/>
      <w:lvlJc w:val="left"/>
      <w:pPr>
        <w:tabs>
          <w:tab w:val="num" w:pos="1285"/>
        </w:tabs>
        <w:ind w:left="1285" w:hanging="480"/>
      </w:pPr>
      <w:rPr>
        <w:rFonts w:hint="default"/>
      </w:rPr>
    </w:lvl>
    <w:lvl w:ilvl="1" w:tplc="04090019" w:tentative="1">
      <w:start w:val="1"/>
      <w:numFmt w:val="lowerLetter"/>
      <w:lvlText w:val="%2)"/>
      <w:lvlJc w:val="left"/>
      <w:pPr>
        <w:tabs>
          <w:tab w:val="num" w:pos="1645"/>
        </w:tabs>
        <w:ind w:left="1645" w:hanging="420"/>
      </w:pPr>
    </w:lvl>
    <w:lvl w:ilvl="2" w:tplc="0409001B" w:tentative="1">
      <w:start w:val="1"/>
      <w:numFmt w:val="lowerRoman"/>
      <w:lvlText w:val="%3."/>
      <w:lvlJc w:val="right"/>
      <w:pPr>
        <w:tabs>
          <w:tab w:val="num" w:pos="2065"/>
        </w:tabs>
        <w:ind w:left="2065" w:hanging="420"/>
      </w:pPr>
    </w:lvl>
    <w:lvl w:ilvl="3" w:tplc="0409000F" w:tentative="1">
      <w:start w:val="1"/>
      <w:numFmt w:val="decimal"/>
      <w:lvlText w:val="%4."/>
      <w:lvlJc w:val="left"/>
      <w:pPr>
        <w:tabs>
          <w:tab w:val="num" w:pos="2485"/>
        </w:tabs>
        <w:ind w:left="2485" w:hanging="420"/>
      </w:pPr>
    </w:lvl>
    <w:lvl w:ilvl="4" w:tplc="04090019" w:tentative="1">
      <w:start w:val="1"/>
      <w:numFmt w:val="lowerLetter"/>
      <w:lvlText w:val="%5)"/>
      <w:lvlJc w:val="left"/>
      <w:pPr>
        <w:tabs>
          <w:tab w:val="num" w:pos="2905"/>
        </w:tabs>
        <w:ind w:left="2905" w:hanging="420"/>
      </w:pPr>
    </w:lvl>
    <w:lvl w:ilvl="5" w:tplc="0409001B" w:tentative="1">
      <w:start w:val="1"/>
      <w:numFmt w:val="lowerRoman"/>
      <w:lvlText w:val="%6."/>
      <w:lvlJc w:val="right"/>
      <w:pPr>
        <w:tabs>
          <w:tab w:val="num" w:pos="3325"/>
        </w:tabs>
        <w:ind w:left="3325" w:hanging="420"/>
      </w:pPr>
    </w:lvl>
    <w:lvl w:ilvl="6" w:tplc="0409000F" w:tentative="1">
      <w:start w:val="1"/>
      <w:numFmt w:val="decimal"/>
      <w:lvlText w:val="%7."/>
      <w:lvlJc w:val="left"/>
      <w:pPr>
        <w:tabs>
          <w:tab w:val="num" w:pos="3745"/>
        </w:tabs>
        <w:ind w:left="3745" w:hanging="420"/>
      </w:pPr>
    </w:lvl>
    <w:lvl w:ilvl="7" w:tplc="04090019" w:tentative="1">
      <w:start w:val="1"/>
      <w:numFmt w:val="lowerLetter"/>
      <w:lvlText w:val="%8)"/>
      <w:lvlJc w:val="left"/>
      <w:pPr>
        <w:tabs>
          <w:tab w:val="num" w:pos="4165"/>
        </w:tabs>
        <w:ind w:left="4165" w:hanging="420"/>
      </w:pPr>
    </w:lvl>
    <w:lvl w:ilvl="8" w:tplc="0409001B" w:tentative="1">
      <w:start w:val="1"/>
      <w:numFmt w:val="lowerRoman"/>
      <w:lvlText w:val="%9."/>
      <w:lvlJc w:val="right"/>
      <w:pPr>
        <w:tabs>
          <w:tab w:val="num" w:pos="4585"/>
        </w:tabs>
        <w:ind w:left="4585" w:hanging="420"/>
      </w:pPr>
    </w:lvl>
  </w:abstractNum>
  <w:abstractNum w:abstractNumId="2">
    <w:nsid w:val="45034B6A"/>
    <w:multiLevelType w:val="hybridMultilevel"/>
    <w:tmpl w:val="5B94C7E4"/>
    <w:lvl w:ilvl="0" w:tplc="964EA8E8">
      <w:start w:val="1"/>
      <w:numFmt w:val="japaneseCounting"/>
      <w:lvlText w:val="%1、"/>
      <w:lvlJc w:val="left"/>
      <w:pPr>
        <w:tabs>
          <w:tab w:val="num" w:pos="840"/>
        </w:tabs>
        <w:ind w:left="840" w:hanging="480"/>
      </w:pPr>
      <w:rPr>
        <w:rFonts w:hint="default"/>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3">
    <w:nsid w:val="54004B40"/>
    <w:multiLevelType w:val="hybridMultilevel"/>
    <w:tmpl w:val="B884344A"/>
    <w:lvl w:ilvl="0" w:tplc="17D6D908">
      <w:start w:val="1"/>
      <w:numFmt w:val="japaneseCounting"/>
      <w:lvlText w:val="%1、"/>
      <w:lvlJc w:val="left"/>
      <w:pPr>
        <w:tabs>
          <w:tab w:val="num" w:pos="840"/>
        </w:tabs>
        <w:ind w:left="840" w:hanging="480"/>
      </w:pPr>
      <w:rPr>
        <w:rFonts w:hint="default"/>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4">
    <w:nsid w:val="669946A0"/>
    <w:multiLevelType w:val="hybridMultilevel"/>
    <w:tmpl w:val="45F08964"/>
    <w:lvl w:ilvl="0" w:tplc="216EEC6E">
      <w:start w:val="1"/>
      <w:numFmt w:val="bullet"/>
      <w:lvlText w:val=""/>
      <w:lvlPicBulletId w:val="0"/>
      <w:lvlJc w:val="left"/>
      <w:pPr>
        <w:tabs>
          <w:tab w:val="num" w:pos="420"/>
        </w:tabs>
        <w:ind w:left="420" w:firstLine="0"/>
      </w:pPr>
      <w:rPr>
        <w:rFonts w:ascii="Symbol" w:hAnsi="Symbol" w:hint="default"/>
      </w:rPr>
    </w:lvl>
    <w:lvl w:ilvl="1" w:tplc="E38C0052" w:tentative="1">
      <w:start w:val="1"/>
      <w:numFmt w:val="bullet"/>
      <w:lvlText w:val=""/>
      <w:lvlJc w:val="left"/>
      <w:pPr>
        <w:tabs>
          <w:tab w:val="num" w:pos="840"/>
        </w:tabs>
        <w:ind w:left="840" w:firstLine="0"/>
      </w:pPr>
      <w:rPr>
        <w:rFonts w:ascii="Symbol" w:hAnsi="Symbol" w:hint="default"/>
      </w:rPr>
    </w:lvl>
    <w:lvl w:ilvl="2" w:tplc="882A2FF0" w:tentative="1">
      <w:start w:val="1"/>
      <w:numFmt w:val="bullet"/>
      <w:lvlText w:val=""/>
      <w:lvlJc w:val="left"/>
      <w:pPr>
        <w:tabs>
          <w:tab w:val="num" w:pos="1260"/>
        </w:tabs>
        <w:ind w:left="1260" w:firstLine="0"/>
      </w:pPr>
      <w:rPr>
        <w:rFonts w:ascii="Symbol" w:hAnsi="Symbol" w:hint="default"/>
      </w:rPr>
    </w:lvl>
    <w:lvl w:ilvl="3" w:tplc="4F56E46A" w:tentative="1">
      <w:start w:val="1"/>
      <w:numFmt w:val="bullet"/>
      <w:lvlText w:val=""/>
      <w:lvlJc w:val="left"/>
      <w:pPr>
        <w:tabs>
          <w:tab w:val="num" w:pos="1680"/>
        </w:tabs>
        <w:ind w:left="1680" w:firstLine="0"/>
      </w:pPr>
      <w:rPr>
        <w:rFonts w:ascii="Symbol" w:hAnsi="Symbol" w:hint="default"/>
      </w:rPr>
    </w:lvl>
    <w:lvl w:ilvl="4" w:tplc="63DAFFB6" w:tentative="1">
      <w:start w:val="1"/>
      <w:numFmt w:val="bullet"/>
      <w:lvlText w:val=""/>
      <w:lvlJc w:val="left"/>
      <w:pPr>
        <w:tabs>
          <w:tab w:val="num" w:pos="2100"/>
        </w:tabs>
        <w:ind w:left="2100" w:firstLine="0"/>
      </w:pPr>
      <w:rPr>
        <w:rFonts w:ascii="Symbol" w:hAnsi="Symbol" w:hint="default"/>
      </w:rPr>
    </w:lvl>
    <w:lvl w:ilvl="5" w:tplc="878C6B7C" w:tentative="1">
      <w:start w:val="1"/>
      <w:numFmt w:val="bullet"/>
      <w:lvlText w:val=""/>
      <w:lvlJc w:val="left"/>
      <w:pPr>
        <w:tabs>
          <w:tab w:val="num" w:pos="2520"/>
        </w:tabs>
        <w:ind w:left="2520" w:firstLine="0"/>
      </w:pPr>
      <w:rPr>
        <w:rFonts w:ascii="Symbol" w:hAnsi="Symbol" w:hint="default"/>
      </w:rPr>
    </w:lvl>
    <w:lvl w:ilvl="6" w:tplc="085888B4" w:tentative="1">
      <w:start w:val="1"/>
      <w:numFmt w:val="bullet"/>
      <w:lvlText w:val=""/>
      <w:lvlJc w:val="left"/>
      <w:pPr>
        <w:tabs>
          <w:tab w:val="num" w:pos="2940"/>
        </w:tabs>
        <w:ind w:left="2940" w:firstLine="0"/>
      </w:pPr>
      <w:rPr>
        <w:rFonts w:ascii="Symbol" w:hAnsi="Symbol" w:hint="default"/>
      </w:rPr>
    </w:lvl>
    <w:lvl w:ilvl="7" w:tplc="EB5CC87C" w:tentative="1">
      <w:start w:val="1"/>
      <w:numFmt w:val="bullet"/>
      <w:lvlText w:val=""/>
      <w:lvlJc w:val="left"/>
      <w:pPr>
        <w:tabs>
          <w:tab w:val="num" w:pos="3360"/>
        </w:tabs>
        <w:ind w:left="3360" w:firstLine="0"/>
      </w:pPr>
      <w:rPr>
        <w:rFonts w:ascii="Symbol" w:hAnsi="Symbol" w:hint="default"/>
      </w:rPr>
    </w:lvl>
    <w:lvl w:ilvl="8" w:tplc="E9A036EA" w:tentative="1">
      <w:start w:val="1"/>
      <w:numFmt w:val="bullet"/>
      <w:lvlText w:val=""/>
      <w:lvlJc w:val="left"/>
      <w:pPr>
        <w:tabs>
          <w:tab w:val="num" w:pos="3780"/>
        </w:tabs>
        <w:ind w:left="3780" w:firstLine="0"/>
      </w:pPr>
      <w:rPr>
        <w:rFonts w:ascii="Symbol" w:hAnsi="Symbol"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67B0"/>
    <w:rsid w:val="00026AFA"/>
    <w:rsid w:val="00026B06"/>
    <w:rsid w:val="00060804"/>
    <w:rsid w:val="00061F18"/>
    <w:rsid w:val="000C13D7"/>
    <w:rsid w:val="000D091C"/>
    <w:rsid w:val="000E6FCB"/>
    <w:rsid w:val="00113A68"/>
    <w:rsid w:val="0016477F"/>
    <w:rsid w:val="001826AE"/>
    <w:rsid w:val="0019324D"/>
    <w:rsid w:val="001B71FE"/>
    <w:rsid w:val="001D5170"/>
    <w:rsid w:val="001D6B68"/>
    <w:rsid w:val="001D7795"/>
    <w:rsid w:val="002226C0"/>
    <w:rsid w:val="00243426"/>
    <w:rsid w:val="0025417D"/>
    <w:rsid w:val="00267284"/>
    <w:rsid w:val="00294F64"/>
    <w:rsid w:val="002D0168"/>
    <w:rsid w:val="0033373D"/>
    <w:rsid w:val="00334B2D"/>
    <w:rsid w:val="0038080C"/>
    <w:rsid w:val="003A3DD8"/>
    <w:rsid w:val="003B5830"/>
    <w:rsid w:val="003C572C"/>
    <w:rsid w:val="003F5944"/>
    <w:rsid w:val="00446215"/>
    <w:rsid w:val="004A08A3"/>
    <w:rsid w:val="004A37C0"/>
    <w:rsid w:val="004B4A68"/>
    <w:rsid w:val="004B7DA4"/>
    <w:rsid w:val="004C5756"/>
    <w:rsid w:val="004F46F3"/>
    <w:rsid w:val="004F47B1"/>
    <w:rsid w:val="004F6A25"/>
    <w:rsid w:val="00502FD1"/>
    <w:rsid w:val="0051738E"/>
    <w:rsid w:val="00563E99"/>
    <w:rsid w:val="00567C26"/>
    <w:rsid w:val="00593BF2"/>
    <w:rsid w:val="005A0858"/>
    <w:rsid w:val="005A6843"/>
    <w:rsid w:val="005B4911"/>
    <w:rsid w:val="005B74DF"/>
    <w:rsid w:val="005F4D08"/>
    <w:rsid w:val="00603FF3"/>
    <w:rsid w:val="00605673"/>
    <w:rsid w:val="00615D66"/>
    <w:rsid w:val="00625DAE"/>
    <w:rsid w:val="006309BF"/>
    <w:rsid w:val="0064151F"/>
    <w:rsid w:val="0064692D"/>
    <w:rsid w:val="00656EE5"/>
    <w:rsid w:val="006769FD"/>
    <w:rsid w:val="006876A2"/>
    <w:rsid w:val="006A4210"/>
    <w:rsid w:val="006B4B21"/>
    <w:rsid w:val="006C3519"/>
    <w:rsid w:val="006C3DFC"/>
    <w:rsid w:val="006C5A9F"/>
    <w:rsid w:val="006D1375"/>
    <w:rsid w:val="006D36F0"/>
    <w:rsid w:val="006E6BE5"/>
    <w:rsid w:val="006F48D0"/>
    <w:rsid w:val="00711669"/>
    <w:rsid w:val="00720CBD"/>
    <w:rsid w:val="007336B0"/>
    <w:rsid w:val="00751399"/>
    <w:rsid w:val="00751761"/>
    <w:rsid w:val="00754AAB"/>
    <w:rsid w:val="007760A1"/>
    <w:rsid w:val="00776562"/>
    <w:rsid w:val="00786410"/>
    <w:rsid w:val="007A1CBE"/>
    <w:rsid w:val="007A55AC"/>
    <w:rsid w:val="007E01A5"/>
    <w:rsid w:val="00803F4E"/>
    <w:rsid w:val="00824483"/>
    <w:rsid w:val="00830095"/>
    <w:rsid w:val="00834D29"/>
    <w:rsid w:val="00850782"/>
    <w:rsid w:val="00864979"/>
    <w:rsid w:val="00873A53"/>
    <w:rsid w:val="008937EC"/>
    <w:rsid w:val="00894B51"/>
    <w:rsid w:val="008F1254"/>
    <w:rsid w:val="00903FC8"/>
    <w:rsid w:val="009454F5"/>
    <w:rsid w:val="009631F3"/>
    <w:rsid w:val="0097432E"/>
    <w:rsid w:val="0099050E"/>
    <w:rsid w:val="009C128B"/>
    <w:rsid w:val="009D1921"/>
    <w:rsid w:val="009E3A6E"/>
    <w:rsid w:val="00A0275F"/>
    <w:rsid w:val="00A2618F"/>
    <w:rsid w:val="00A87734"/>
    <w:rsid w:val="00A90C24"/>
    <w:rsid w:val="00AB3299"/>
    <w:rsid w:val="00AD28B1"/>
    <w:rsid w:val="00B06C1A"/>
    <w:rsid w:val="00B23350"/>
    <w:rsid w:val="00B235AD"/>
    <w:rsid w:val="00B25806"/>
    <w:rsid w:val="00B25F52"/>
    <w:rsid w:val="00B43141"/>
    <w:rsid w:val="00B55C71"/>
    <w:rsid w:val="00B87E1C"/>
    <w:rsid w:val="00BE53B3"/>
    <w:rsid w:val="00C02612"/>
    <w:rsid w:val="00C62F96"/>
    <w:rsid w:val="00C76761"/>
    <w:rsid w:val="00CA67B0"/>
    <w:rsid w:val="00CC2832"/>
    <w:rsid w:val="00CC5B9A"/>
    <w:rsid w:val="00CF2AC6"/>
    <w:rsid w:val="00CF7274"/>
    <w:rsid w:val="00D03424"/>
    <w:rsid w:val="00D05220"/>
    <w:rsid w:val="00D13220"/>
    <w:rsid w:val="00D148C2"/>
    <w:rsid w:val="00D32CDF"/>
    <w:rsid w:val="00D9743E"/>
    <w:rsid w:val="00DA08DF"/>
    <w:rsid w:val="00DA3C96"/>
    <w:rsid w:val="00DA3DA0"/>
    <w:rsid w:val="00DB1780"/>
    <w:rsid w:val="00DF060B"/>
    <w:rsid w:val="00DF12AB"/>
    <w:rsid w:val="00DF33D7"/>
    <w:rsid w:val="00E0429E"/>
    <w:rsid w:val="00E21570"/>
    <w:rsid w:val="00E21A49"/>
    <w:rsid w:val="00E32077"/>
    <w:rsid w:val="00E61C52"/>
    <w:rsid w:val="00E65083"/>
    <w:rsid w:val="00E774C5"/>
    <w:rsid w:val="00E84DF6"/>
    <w:rsid w:val="00EA41F1"/>
    <w:rsid w:val="00EC042C"/>
    <w:rsid w:val="00EF1BD8"/>
    <w:rsid w:val="00EF33B5"/>
    <w:rsid w:val="00F03EC8"/>
    <w:rsid w:val="00F23D99"/>
    <w:rsid w:val="00F34E0D"/>
    <w:rsid w:val="00F61E34"/>
    <w:rsid w:val="00F80B55"/>
    <w:rsid w:val="00F902C2"/>
    <w:rsid w:val="00FB242A"/>
    <w:rsid w:val="00FB4545"/>
    <w:rsid w:val="00FE0980"/>
    <w:rsid w:val="00FE4985"/>
    <w:rsid w:val="00FF3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71" w:left="359" w:firstLineChars="185" w:firstLine="446"/>
    </w:pPr>
    <w:rPr>
      <w:rFonts w:eastAsia="楷体_GB2312"/>
      <w:b/>
      <w:sz w:val="24"/>
    </w:rPr>
  </w:style>
  <w:style w:type="paragraph" w:styleId="a4">
    <w:name w:val="header"/>
    <w:basedOn w:val="a"/>
    <w:link w:val="Char"/>
    <w:rsid w:val="00DF12A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DF12AB"/>
    <w:rPr>
      <w:kern w:val="2"/>
      <w:sz w:val="18"/>
      <w:szCs w:val="18"/>
    </w:rPr>
  </w:style>
  <w:style w:type="paragraph" w:styleId="a5">
    <w:name w:val="footer"/>
    <w:basedOn w:val="a"/>
    <w:link w:val="Char0"/>
    <w:rsid w:val="00DF12AB"/>
    <w:pPr>
      <w:tabs>
        <w:tab w:val="center" w:pos="4153"/>
        <w:tab w:val="right" w:pos="8306"/>
      </w:tabs>
      <w:snapToGrid w:val="0"/>
      <w:jc w:val="left"/>
    </w:pPr>
    <w:rPr>
      <w:sz w:val="18"/>
      <w:szCs w:val="18"/>
    </w:rPr>
  </w:style>
  <w:style w:type="character" w:customStyle="1" w:styleId="Char0">
    <w:name w:val="页脚 Char"/>
    <w:link w:val="a5"/>
    <w:rsid w:val="00DF12AB"/>
    <w:rPr>
      <w:kern w:val="2"/>
      <w:sz w:val="18"/>
      <w:szCs w:val="18"/>
    </w:rPr>
  </w:style>
  <w:style w:type="paragraph" w:styleId="a6">
    <w:name w:val="Normal (Web)"/>
    <w:basedOn w:val="a"/>
    <w:uiPriority w:val="99"/>
    <w:rsid w:val="00DA3DA0"/>
    <w:pPr>
      <w:widowControl/>
      <w:jc w:val="left"/>
    </w:pPr>
    <w:rPr>
      <w:kern w:val="0"/>
      <w:sz w:val="24"/>
    </w:rPr>
  </w:style>
  <w:style w:type="character" w:styleId="a7">
    <w:name w:val="Strong"/>
    <w:uiPriority w:val="22"/>
    <w:qFormat/>
    <w:rsid w:val="00DA3DA0"/>
    <w:rPr>
      <w:b/>
      <w:bCs/>
    </w:rPr>
  </w:style>
  <w:style w:type="character" w:styleId="a8">
    <w:name w:val="Hyperlink"/>
    <w:rsid w:val="00FE4985"/>
    <w:rPr>
      <w:color w:val="0000FF"/>
      <w:u w:val="single"/>
    </w:rPr>
  </w:style>
  <w:style w:type="paragraph" w:customStyle="1" w:styleId="CharCharChar">
    <w:name w:val="Char Char Char"/>
    <w:basedOn w:val="a"/>
    <w:rsid w:val="006A4210"/>
    <w:rPr>
      <w:rFonts w:ascii="宋体" w:hAnsi="宋体" w:cs="Courier New"/>
      <w:sz w:val="32"/>
      <w:szCs w:val="32"/>
    </w:rPr>
  </w:style>
  <w:style w:type="paragraph" w:customStyle="1" w:styleId="CharCharChar0">
    <w:name w:val="Char Char Char"/>
    <w:basedOn w:val="a"/>
    <w:rsid w:val="00830095"/>
    <w:rPr>
      <w:rFonts w:ascii="宋体" w:hAnsi="宋体" w:cs="Courier New"/>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57537">
      <w:bodyDiv w:val="1"/>
      <w:marLeft w:val="120"/>
      <w:marRight w:val="120"/>
      <w:marTop w:val="120"/>
      <w:marBottom w:val="120"/>
      <w:divBdr>
        <w:top w:val="none" w:sz="0" w:space="0" w:color="auto"/>
        <w:left w:val="none" w:sz="0" w:space="0" w:color="auto"/>
        <w:bottom w:val="none" w:sz="0" w:space="0" w:color="auto"/>
        <w:right w:val="none" w:sz="0" w:space="0" w:color="auto"/>
      </w:divBdr>
    </w:div>
    <w:div w:id="717628514">
      <w:bodyDiv w:val="1"/>
      <w:marLeft w:val="0"/>
      <w:marRight w:val="0"/>
      <w:marTop w:val="0"/>
      <w:marBottom w:val="0"/>
      <w:divBdr>
        <w:top w:val="none" w:sz="0" w:space="0" w:color="auto"/>
        <w:left w:val="none" w:sz="0" w:space="0" w:color="auto"/>
        <w:bottom w:val="none" w:sz="0" w:space="0" w:color="auto"/>
        <w:right w:val="none" w:sz="0" w:space="0" w:color="auto"/>
      </w:divBdr>
    </w:div>
    <w:div w:id="184512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325</Words>
  <Characters>1857</Characters>
  <Application>Microsoft Office Word</Application>
  <DocSecurity>0</DocSecurity>
  <Lines>15</Lines>
  <Paragraphs>4</Paragraphs>
  <ScaleCrop>false</ScaleCrop>
  <Company>spcc</Company>
  <LinksUpToDate>false</LinksUpToDate>
  <CharactersWithSpaces>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上海统一星巴克咖啡有限公司</dc:title>
  <dc:creator>ANNIE</dc:creator>
  <cp:lastModifiedBy>Lily Lili Shi</cp:lastModifiedBy>
  <cp:revision>5</cp:revision>
  <cp:lastPrinted>2011-03-25T10:19:00Z</cp:lastPrinted>
  <dcterms:created xsi:type="dcterms:W3CDTF">2018-04-24T07:52:00Z</dcterms:created>
  <dcterms:modified xsi:type="dcterms:W3CDTF">2018-10-24T01:35:00Z</dcterms:modified>
</cp:coreProperties>
</file>